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260"/>
        <w:gridCol w:w="4860"/>
      </w:tblGrid>
      <w:tr w:rsidR="00B52DF9" w14:paraId="3BB8B4DE" w14:textId="77777777" w:rsidTr="00B52DF9">
        <w:trPr>
          <w:trHeight w:val="2694"/>
        </w:trPr>
        <w:tc>
          <w:tcPr>
            <w:tcW w:w="52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6E404C8E" w14:textId="77777777" w:rsidR="00B52DF9" w:rsidRDefault="00B52DF9">
            <w:pPr>
              <w:spacing w:after="0" w:line="0" w:lineRule="atLeast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b/>
              </w:rPr>
              <w:t>БАШҠОРТОСТАН  РЕСПУБЛИКАҺЫ</w:t>
            </w:r>
            <w:proofErr w:type="gramEnd"/>
          </w:p>
          <w:p w14:paraId="33C5CDD6" w14:textId="77777777" w:rsidR="00B52DF9" w:rsidRDefault="00B52DF9">
            <w:pPr>
              <w:spacing w:after="0" w:line="0" w:lineRule="atLeast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БАЙМАҠ   РАЙОНЫ</w:t>
            </w:r>
          </w:p>
          <w:p w14:paraId="46765419" w14:textId="77777777" w:rsidR="00B52DF9" w:rsidRDefault="00B52DF9">
            <w:pPr>
              <w:spacing w:after="0" w:line="0" w:lineRule="atLeast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МУНИЦИПАЛЬ РАЙОНЫНЫҢ</w:t>
            </w:r>
          </w:p>
          <w:p w14:paraId="44851641" w14:textId="77777777" w:rsidR="00B52DF9" w:rsidRDefault="00B52DF9">
            <w:pPr>
              <w:tabs>
                <w:tab w:val="left" w:pos="380"/>
                <w:tab w:val="center" w:pos="2142"/>
              </w:tabs>
              <w:spacing w:after="0" w:line="0" w:lineRule="atLeast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ТЕМӘС   АУЫЛ   СОВЕТЫ </w:t>
            </w:r>
          </w:p>
          <w:p w14:paraId="40B386EB" w14:textId="77777777" w:rsidR="00B52DF9" w:rsidRDefault="00B52DF9">
            <w:pPr>
              <w:tabs>
                <w:tab w:val="left" w:pos="380"/>
                <w:tab w:val="center" w:pos="2142"/>
              </w:tabs>
              <w:spacing w:after="0" w:line="0" w:lineRule="atLeast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АУЫЛ   БИЛӘМӘҺЕ </w:t>
            </w:r>
          </w:p>
          <w:p w14:paraId="424BADE7" w14:textId="77777777" w:rsidR="00B52DF9" w:rsidRDefault="00B52DF9">
            <w:pPr>
              <w:tabs>
                <w:tab w:val="left" w:pos="380"/>
                <w:tab w:val="center" w:pos="2142"/>
              </w:tabs>
              <w:spacing w:after="0" w:line="0" w:lineRule="atLeast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ХАКИМИӘТЕ</w:t>
            </w:r>
          </w:p>
          <w:p w14:paraId="6C5B4A29" w14:textId="77777777" w:rsidR="00B52DF9" w:rsidRDefault="00B52DF9">
            <w:pPr>
              <w:spacing w:after="0" w:line="0" w:lineRule="atLeast"/>
              <w:jc w:val="center"/>
              <w:rPr>
                <w:rFonts w:ascii="Palatino Linotype" w:hAnsi="Palatino Linotype"/>
                <w:sz w:val="16"/>
                <w:szCs w:val="20"/>
              </w:rPr>
            </w:pPr>
            <w:r>
              <w:rPr>
                <w:rFonts w:ascii="Palatino Linotype" w:hAnsi="Palatino Linotype"/>
                <w:sz w:val="16"/>
              </w:rPr>
              <w:t>453663, Байма</w:t>
            </w:r>
            <w:r>
              <w:rPr>
                <w:rFonts w:ascii="TimBashk" w:hAnsi="TimBashk"/>
                <w:sz w:val="16"/>
              </w:rPr>
              <w:t>7</w:t>
            </w:r>
            <w:r>
              <w:rPr>
                <w:rFonts w:ascii="Palatino Linotype" w:hAnsi="Palatino Linotype"/>
                <w:sz w:val="16"/>
              </w:rPr>
              <w:t xml:space="preserve"> районы, </w:t>
            </w:r>
            <w:proofErr w:type="spellStart"/>
            <w:r>
              <w:rPr>
                <w:rFonts w:ascii="Palatino Linotype" w:hAnsi="Palatino Linotype"/>
                <w:sz w:val="16"/>
              </w:rPr>
              <w:t>Темәс</w:t>
            </w:r>
            <w:proofErr w:type="spellEnd"/>
            <w:r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16"/>
              </w:rPr>
              <w:t>ауылы</w:t>
            </w:r>
            <w:proofErr w:type="spellEnd"/>
            <w:r>
              <w:rPr>
                <w:rFonts w:ascii="Palatino Linotype" w:hAnsi="Palatino Linotype"/>
                <w:sz w:val="16"/>
              </w:rPr>
              <w:t>, Почта урамы,6</w:t>
            </w:r>
          </w:p>
          <w:p w14:paraId="0538FF88" w14:textId="77777777" w:rsidR="00B52DF9" w:rsidRDefault="00B52DF9">
            <w:pPr>
              <w:tabs>
                <w:tab w:val="left" w:pos="1260"/>
                <w:tab w:val="center" w:pos="2322"/>
              </w:tabs>
              <w:spacing w:after="0" w:line="0" w:lineRule="atLeast"/>
              <w:rPr>
                <w:rFonts w:ascii="Palatino Linotype" w:hAnsi="Palatino Linotype"/>
                <w:sz w:val="16"/>
                <w:szCs w:val="24"/>
              </w:rPr>
            </w:pPr>
            <w:r>
              <w:rPr>
                <w:rFonts w:ascii="Palatino Linotype" w:hAnsi="Palatino Linotype"/>
                <w:sz w:val="16"/>
              </w:rPr>
              <w:tab/>
              <w:t>тел</w:t>
            </w:r>
            <w:r>
              <w:rPr>
                <w:rFonts w:ascii="Palatino Linotype" w:hAnsi="Palatino Linotype"/>
                <w:sz w:val="16"/>
                <w:lang w:val="en-US"/>
              </w:rPr>
              <w:t>.: (34751) 4-83-36, 4-84-03</w:t>
            </w:r>
            <w:r>
              <w:rPr>
                <w:rFonts w:ascii="Palatino Linotype" w:hAnsi="Palatino Linotype"/>
                <w:sz w:val="16"/>
              </w:rPr>
              <w:t>, факс 4-82-93</w:t>
            </w:r>
          </w:p>
          <w:p w14:paraId="76AFC8F6" w14:textId="77777777" w:rsidR="00B52DF9" w:rsidRDefault="00B52DF9">
            <w:pPr>
              <w:pStyle w:val="a7"/>
              <w:spacing w:line="0" w:lineRule="atLeast"/>
              <w:jc w:val="left"/>
              <w:rPr>
                <w:rFonts w:ascii="Palatino Linotype" w:hAnsi="Palatino Linotype"/>
                <w:b w:val="0"/>
                <w:i w:val="0"/>
                <w:sz w:val="16"/>
                <w:szCs w:val="16"/>
                <w:lang w:val="en-US"/>
              </w:rPr>
            </w:pPr>
            <w:r>
              <w:rPr>
                <w:rFonts w:ascii="Palatino Linotype" w:hAnsi="Palatino Linotype"/>
                <w:sz w:val="16"/>
                <w:szCs w:val="16"/>
                <w:lang w:val="en-US"/>
              </w:rPr>
              <w:t xml:space="preserve">                               E-mail: </w:t>
            </w:r>
            <w:hyperlink r:id="rId4" w:history="1">
              <w:r>
                <w:rPr>
                  <w:rStyle w:val="a4"/>
                  <w:rFonts w:ascii="Palatino Linotype" w:hAnsi="Palatino Linotype"/>
                  <w:sz w:val="16"/>
                  <w:szCs w:val="16"/>
                  <w:lang w:val="en-US"/>
                </w:rPr>
                <w:t>temys-sp@yandex.ru</w:t>
              </w:r>
            </w:hyperlink>
            <w:r>
              <w:rPr>
                <w:rFonts w:ascii="Palatino Linotype" w:hAnsi="Palatino Linotype"/>
                <w:lang w:val="en-US"/>
              </w:rPr>
              <w:t xml:space="preserve">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0BD8D49" w14:textId="25AE1645" w:rsidR="00B52DF9" w:rsidRDefault="00B52DF9">
            <w:pPr>
              <w:jc w:val="center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3FD87654" wp14:editId="0F17F8B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109855</wp:posOffset>
                  </wp:positionV>
                  <wp:extent cx="685800" cy="876935"/>
                  <wp:effectExtent l="0" t="0" r="0" b="0"/>
                  <wp:wrapNone/>
                  <wp:docPr id="108510112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76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E2168B" w14:textId="77777777" w:rsidR="00B52DF9" w:rsidRDefault="00B52DF9">
            <w:pPr>
              <w:tabs>
                <w:tab w:val="center" w:pos="157"/>
                <w:tab w:val="left" w:pos="1310"/>
                <w:tab w:val="left" w:pos="1342"/>
              </w:tabs>
              <w:jc w:val="center"/>
              <w:rPr>
                <w:rFonts w:ascii="Palatino Linotype" w:hAnsi="Palatino Linotype"/>
                <w:lang w:val="en-US"/>
              </w:rPr>
            </w:pPr>
          </w:p>
          <w:p w14:paraId="068790FD" w14:textId="77777777" w:rsidR="00B52DF9" w:rsidRDefault="00B52DF9">
            <w:pPr>
              <w:rPr>
                <w:rFonts w:ascii="Palatino Linotype" w:hAnsi="Palatino Linotype"/>
                <w:lang w:val="en-US"/>
              </w:rPr>
            </w:pPr>
          </w:p>
          <w:p w14:paraId="19D2001F" w14:textId="77777777" w:rsidR="00B52DF9" w:rsidRDefault="00B52DF9">
            <w:pPr>
              <w:rPr>
                <w:rFonts w:ascii="Palatino Linotype" w:hAnsi="Palatino Linotype"/>
                <w:lang w:val="en-US"/>
              </w:rPr>
            </w:pPr>
          </w:p>
          <w:p w14:paraId="285B604F" w14:textId="77777777" w:rsidR="00B52DF9" w:rsidRDefault="00B52DF9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48A6F45" w14:textId="77777777" w:rsidR="00B52DF9" w:rsidRDefault="00B52DF9">
            <w:pPr>
              <w:spacing w:after="0" w:line="0" w:lineRule="atLeast"/>
              <w:ind w:left="-118" w:right="-144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РЕСПУБЛИКА БАШКОРТОСТАН</w:t>
            </w:r>
          </w:p>
          <w:p w14:paraId="5DDB8939" w14:textId="77777777" w:rsidR="00B52DF9" w:rsidRDefault="00B52DF9">
            <w:pPr>
              <w:spacing w:after="0" w:line="0" w:lineRule="atLeast"/>
              <w:ind w:left="-118" w:right="-144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АДМИНИСТРАЦИЯ  </w:t>
            </w:r>
          </w:p>
          <w:p w14:paraId="4A2C43C5" w14:textId="77777777" w:rsidR="00B52DF9" w:rsidRDefault="00B52DF9">
            <w:pPr>
              <w:spacing w:after="0" w:line="0" w:lineRule="atLeast"/>
              <w:ind w:left="-118" w:right="-144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СЕЛЬСКОГО </w:t>
            </w:r>
            <w:proofErr w:type="gramStart"/>
            <w:r>
              <w:rPr>
                <w:rFonts w:ascii="Palatino Linotype" w:hAnsi="Palatino Linotype"/>
                <w:b/>
              </w:rPr>
              <w:t>ПОСЕЛЕНИЯ  ТЕМЯСОВСКИЙ</w:t>
            </w:r>
            <w:proofErr w:type="gramEnd"/>
            <w:r>
              <w:rPr>
                <w:rFonts w:ascii="Palatino Linotype" w:hAnsi="Palatino Linotype"/>
                <w:b/>
              </w:rPr>
              <w:t xml:space="preserve">  СЕЛЬСОВЕТ МУНИЦИПАЛЬНОГО РАЙОНА</w:t>
            </w:r>
          </w:p>
          <w:p w14:paraId="1F30C445" w14:textId="77777777" w:rsidR="00B52DF9" w:rsidRDefault="00B52DF9">
            <w:pPr>
              <w:tabs>
                <w:tab w:val="left" w:pos="380"/>
                <w:tab w:val="left" w:pos="780"/>
                <w:tab w:val="center" w:pos="2142"/>
              </w:tabs>
              <w:spacing w:after="0" w:line="0" w:lineRule="atLeast"/>
              <w:ind w:left="-438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ab/>
            </w:r>
            <w:r>
              <w:rPr>
                <w:rFonts w:ascii="Palatino Linotype" w:hAnsi="Palatino Linotype"/>
                <w:b/>
              </w:rPr>
              <w:tab/>
            </w:r>
            <w:r>
              <w:rPr>
                <w:rFonts w:ascii="Palatino Linotype" w:hAnsi="Palatino Linotype"/>
                <w:b/>
              </w:rPr>
              <w:tab/>
              <w:t>БАЙМАКСКИЙ РАЙОН</w:t>
            </w:r>
          </w:p>
          <w:p w14:paraId="2CE64D87" w14:textId="77777777" w:rsidR="00B52DF9" w:rsidRDefault="00B52DF9">
            <w:pPr>
              <w:pStyle w:val="a5"/>
              <w:spacing w:line="0" w:lineRule="atLeast"/>
              <w:ind w:right="-144"/>
              <w:rPr>
                <w:rFonts w:ascii="Palatino Linotype" w:hAnsi="Palatino Linotype"/>
                <w:sz w:val="16"/>
                <w:szCs w:val="24"/>
              </w:rPr>
            </w:pPr>
            <w:r>
              <w:rPr>
                <w:rFonts w:ascii="Palatino Linotype" w:hAnsi="Palatino Linotype"/>
                <w:sz w:val="16"/>
              </w:rPr>
              <w:t xml:space="preserve">453663, Баймакский район, </w:t>
            </w:r>
            <w:proofErr w:type="spellStart"/>
            <w:r>
              <w:rPr>
                <w:rFonts w:ascii="Palatino Linotype" w:hAnsi="Palatino Linotype"/>
                <w:sz w:val="16"/>
              </w:rPr>
              <w:t>с.Темясово</w:t>
            </w:r>
            <w:proofErr w:type="spellEnd"/>
            <w:r>
              <w:rPr>
                <w:rFonts w:ascii="Palatino Linotype" w:hAnsi="Palatino Linotype"/>
                <w:sz w:val="16"/>
              </w:rPr>
              <w:t>, ул. Почтовая,6</w:t>
            </w:r>
          </w:p>
          <w:p w14:paraId="1A39124E" w14:textId="77777777" w:rsidR="00B52DF9" w:rsidRDefault="00B52DF9">
            <w:pPr>
              <w:spacing w:after="0" w:line="0" w:lineRule="atLeast"/>
              <w:ind w:left="-118" w:right="-144"/>
              <w:jc w:val="center"/>
              <w:rPr>
                <w:rFonts w:ascii="Palatino Linotype" w:hAnsi="Palatino Linotype"/>
                <w:sz w:val="16"/>
                <w:szCs w:val="20"/>
              </w:rPr>
            </w:pPr>
            <w:r>
              <w:rPr>
                <w:rFonts w:ascii="Palatino Linotype" w:hAnsi="Palatino Linotype"/>
                <w:sz w:val="16"/>
              </w:rPr>
              <w:t>тел.: (34751) 4-83-36, 4-84-03, факс 4-82-93</w:t>
            </w:r>
          </w:p>
          <w:p w14:paraId="1A800125" w14:textId="77777777" w:rsidR="00B52DF9" w:rsidRDefault="00B52DF9">
            <w:pPr>
              <w:spacing w:after="0" w:line="0" w:lineRule="atLeast"/>
              <w:ind w:right="-144"/>
              <w:rPr>
                <w:rFonts w:ascii="Palatino Linotype" w:hAnsi="Palatino Linotype"/>
                <w:sz w:val="16"/>
                <w:szCs w:val="24"/>
              </w:rPr>
            </w:pPr>
            <w:r>
              <w:rPr>
                <w:rFonts w:ascii="Palatino Linotype" w:hAnsi="Palatino Linotype"/>
                <w:sz w:val="16"/>
              </w:rPr>
              <w:t xml:space="preserve">                            </w:t>
            </w:r>
            <w:r>
              <w:rPr>
                <w:rFonts w:ascii="Palatino Linotype" w:hAnsi="Palatino Linotype"/>
                <w:b/>
                <w:i/>
                <w:sz w:val="16"/>
                <w:szCs w:val="16"/>
                <w:lang w:val="en-US"/>
              </w:rPr>
              <w:t>E</w:t>
            </w:r>
            <w:r>
              <w:rPr>
                <w:rFonts w:ascii="Palatino Linotype" w:hAnsi="Palatino Linotype"/>
                <w:b/>
                <w:i/>
                <w:sz w:val="16"/>
                <w:szCs w:val="16"/>
              </w:rPr>
              <w:t>-</w:t>
            </w:r>
            <w:r>
              <w:rPr>
                <w:rFonts w:ascii="Palatino Linotype" w:hAnsi="Palatino Linotype"/>
                <w:b/>
                <w:i/>
                <w:sz w:val="16"/>
                <w:szCs w:val="16"/>
                <w:lang w:val="en-US"/>
              </w:rPr>
              <w:t>mail</w:t>
            </w:r>
            <w:r>
              <w:rPr>
                <w:rFonts w:ascii="Palatino Linotype" w:hAnsi="Palatino Linotype"/>
                <w:b/>
                <w:i/>
                <w:sz w:val="16"/>
                <w:szCs w:val="16"/>
              </w:rPr>
              <w:t xml:space="preserve">: </w:t>
            </w:r>
            <w:hyperlink r:id="rId6" w:history="1">
              <w:r>
                <w:rPr>
                  <w:rStyle w:val="a4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  <w:lang w:val="en-US"/>
                </w:rPr>
                <w:t>temys</w:t>
              </w:r>
              <w:r>
                <w:rPr>
                  <w:rStyle w:val="a4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</w:rPr>
                <w:t>-</w:t>
              </w:r>
              <w:r>
                <w:rPr>
                  <w:rStyle w:val="a4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  <w:lang w:val="en-US"/>
                </w:rPr>
                <w:t>sp</w:t>
              </w:r>
              <w:r>
                <w:rPr>
                  <w:rStyle w:val="a4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</w:rPr>
                <w:t>@</w:t>
              </w:r>
              <w:r>
                <w:rPr>
                  <w:rStyle w:val="a4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  <w:lang w:val="en-US"/>
                </w:rPr>
                <w:t>yandex</w:t>
              </w:r>
              <w:r>
                <w:rPr>
                  <w:rStyle w:val="a4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</w:rPr>
                <w:t>.</w:t>
              </w:r>
              <w:r>
                <w:rPr>
                  <w:rStyle w:val="a4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  <w:lang w:val="en-US"/>
                </w:rPr>
                <w:t>ru</w:t>
              </w:r>
            </w:hyperlink>
          </w:p>
        </w:tc>
      </w:tr>
    </w:tbl>
    <w:p w14:paraId="76BA8FA5" w14:textId="77777777" w:rsidR="00F645D9" w:rsidRPr="009827DA" w:rsidRDefault="00F645D9" w:rsidP="00F645D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Bashk" w:eastAsia="Times New Roman" w:hAnsi="TimBashk" w:cs="Times New Roman"/>
          <w:sz w:val="26"/>
          <w:szCs w:val="24"/>
          <w:lang w:val="be-BY" w:eastAsia="ru-RU"/>
        </w:rPr>
      </w:pPr>
    </w:p>
    <w:p w14:paraId="6E25B263" w14:textId="77777777" w:rsidR="00F645D9" w:rsidRPr="009827DA" w:rsidRDefault="00F645D9" w:rsidP="00F645D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Bashk" w:eastAsia="Times New Roman" w:hAnsi="TimBashk" w:cs="Times New Roman"/>
          <w:caps/>
          <w:sz w:val="26"/>
          <w:szCs w:val="24"/>
          <w:lang w:val="be-BY" w:eastAsia="ru-RU"/>
        </w:rPr>
      </w:pPr>
      <w:r w:rsidRPr="009827DA">
        <w:rPr>
          <w:rFonts w:eastAsia="Times New Roman" w:cs="Times New Roman"/>
          <w:sz w:val="26"/>
          <w:szCs w:val="24"/>
          <w:lang w:val="ba-RU" w:eastAsia="ru-RU"/>
        </w:rPr>
        <w:t>Ҡ</w:t>
      </w:r>
      <w:r w:rsidRPr="009827DA">
        <w:rPr>
          <w:rFonts w:ascii="TimBashk" w:eastAsia="Times New Roman" w:hAnsi="TimBashk" w:cs="Times New Roman"/>
          <w:sz w:val="26"/>
          <w:szCs w:val="24"/>
          <w:lang w:val="be-BY" w:eastAsia="ru-RU"/>
        </w:rPr>
        <w:t>АРАР</w:t>
      </w:r>
      <w:r w:rsidRPr="009827DA">
        <w:rPr>
          <w:rFonts w:ascii="TimBashk" w:eastAsia="Times New Roman" w:hAnsi="TimBashk" w:cs="Times New Roman"/>
          <w:sz w:val="26"/>
          <w:szCs w:val="24"/>
          <w:lang w:val="be-BY" w:eastAsia="ru-RU"/>
        </w:rPr>
        <w:tab/>
        <w:t xml:space="preserve">                                                                      </w:t>
      </w:r>
      <w:r w:rsidRPr="009827DA">
        <w:rPr>
          <w:rFonts w:ascii="TimBashk" w:eastAsia="Times New Roman" w:hAnsi="TimBashk" w:cs="Times New Roman"/>
          <w:caps/>
          <w:sz w:val="26"/>
          <w:szCs w:val="24"/>
          <w:lang w:val="be-BY" w:eastAsia="ru-RU"/>
        </w:rPr>
        <w:t>ПОСТАНОВЛЕНИЕ</w:t>
      </w:r>
    </w:p>
    <w:p w14:paraId="37396D23" w14:textId="77777777" w:rsidR="00F645D9" w:rsidRPr="009827DA" w:rsidRDefault="00F645D9" w:rsidP="00F645D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Bashk" w:eastAsia="Times New Roman" w:hAnsi="TimBashk" w:cs="Times New Roman"/>
          <w:sz w:val="26"/>
          <w:szCs w:val="24"/>
          <w:lang w:val="be-BY" w:eastAsia="ru-RU"/>
        </w:rPr>
      </w:pPr>
    </w:p>
    <w:p w14:paraId="311CA438" w14:textId="119ECE6E" w:rsidR="00F645D9" w:rsidRPr="009827DA" w:rsidRDefault="00F645D9" w:rsidP="00F64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827DA">
        <w:rPr>
          <w:rFonts w:ascii="Times New Roman" w:eastAsia="Times New Roman" w:hAnsi="Times New Roman" w:cs="Times New Roman"/>
          <w:sz w:val="26"/>
          <w:szCs w:val="24"/>
          <w:lang w:eastAsia="ru-RU"/>
        </w:rPr>
        <w:t>«</w:t>
      </w:r>
      <w:r w:rsidR="00B52DF9">
        <w:rPr>
          <w:rFonts w:ascii="Times New Roman" w:eastAsia="Times New Roman" w:hAnsi="Times New Roman" w:cs="Times New Roman"/>
          <w:sz w:val="26"/>
          <w:szCs w:val="24"/>
          <w:lang w:eastAsia="ru-RU"/>
        </w:rPr>
        <w:t>12</w:t>
      </w:r>
      <w:r w:rsidRPr="009827D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_» </w:t>
      </w:r>
      <w:r w:rsidR="00B52DF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март </w:t>
      </w:r>
      <w:r w:rsidRPr="009827DA">
        <w:rPr>
          <w:rFonts w:ascii="Times New Roman" w:eastAsia="Times New Roman" w:hAnsi="Times New Roman" w:cs="Times New Roman"/>
          <w:sz w:val="26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5</w:t>
      </w:r>
      <w:r w:rsidRPr="009827D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й.             </w:t>
      </w:r>
      <w:r w:rsidR="00B52DF9">
        <w:rPr>
          <w:rFonts w:ascii="Times New Roman" w:eastAsia="Times New Roman" w:hAnsi="Times New Roman" w:cs="Times New Roman"/>
          <w:sz w:val="26"/>
          <w:szCs w:val="24"/>
          <w:lang w:eastAsia="ru-RU"/>
        </w:rPr>
        <w:t>№ 41а</w:t>
      </w:r>
      <w:r w:rsidRPr="009827D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</w:t>
      </w:r>
      <w:r w:rsidR="00B52DF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</w:t>
      </w:r>
      <w:proofErr w:type="gramStart"/>
      <w:r w:rsidR="00B52DF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</w:t>
      </w:r>
      <w:r w:rsidRPr="009827D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«</w:t>
      </w:r>
      <w:proofErr w:type="gramEnd"/>
      <w:r w:rsidR="00B52DF9">
        <w:rPr>
          <w:rFonts w:ascii="Times New Roman" w:eastAsia="Times New Roman" w:hAnsi="Times New Roman" w:cs="Times New Roman"/>
          <w:sz w:val="26"/>
          <w:szCs w:val="24"/>
          <w:lang w:eastAsia="ru-RU"/>
        </w:rPr>
        <w:t>12</w:t>
      </w:r>
      <w:r w:rsidRPr="009827DA">
        <w:rPr>
          <w:rFonts w:ascii="Times New Roman" w:eastAsia="Times New Roman" w:hAnsi="Times New Roman" w:cs="Times New Roman"/>
          <w:sz w:val="26"/>
          <w:szCs w:val="24"/>
          <w:lang w:eastAsia="ru-RU"/>
        </w:rPr>
        <w:t>» _</w:t>
      </w:r>
      <w:r w:rsidR="00B52DF9">
        <w:rPr>
          <w:rFonts w:ascii="Times New Roman" w:eastAsia="Times New Roman" w:hAnsi="Times New Roman" w:cs="Times New Roman"/>
          <w:sz w:val="26"/>
          <w:szCs w:val="24"/>
          <w:lang w:eastAsia="ru-RU"/>
        </w:rPr>
        <w:t>мата</w:t>
      </w:r>
      <w:r w:rsidRPr="009827DA">
        <w:rPr>
          <w:rFonts w:ascii="Times New Roman" w:eastAsia="Times New Roman" w:hAnsi="Times New Roman" w:cs="Times New Roman"/>
          <w:sz w:val="26"/>
          <w:szCs w:val="24"/>
          <w:lang w:eastAsia="ru-RU"/>
        </w:rPr>
        <w:t>_202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5</w:t>
      </w:r>
      <w:r w:rsidRPr="009827D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г.</w:t>
      </w:r>
    </w:p>
    <w:p w14:paraId="32D4BD47" w14:textId="77777777" w:rsidR="00F645D9" w:rsidRPr="009827DA" w:rsidRDefault="00F645D9" w:rsidP="00F64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6E2AD4" w14:textId="77777777" w:rsidR="00F645D9" w:rsidRPr="009827DA" w:rsidRDefault="00F645D9" w:rsidP="00F64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6DDF47" w14:textId="44135EC2" w:rsidR="00F645D9" w:rsidRPr="00A06B49" w:rsidRDefault="00F645D9" w:rsidP="00660D42">
      <w:pPr>
        <w:pStyle w:val="ConsPlusTitle"/>
        <w:ind w:left="-851"/>
        <w:jc w:val="center"/>
        <w:rPr>
          <w:rFonts w:ascii="Times New Roman" w:hAnsi="Times New Roman" w:cs="Times New Roman"/>
          <w:color w:val="000000" w:themeColor="text1"/>
          <w:kern w:val="36"/>
          <w:sz w:val="26"/>
          <w:szCs w:val="26"/>
        </w:rPr>
      </w:pPr>
      <w:r w:rsidRPr="00A06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внесении изменений в постановление Администрации </w:t>
      </w:r>
      <w:r w:rsidRPr="00A06B4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сельского поселения </w:t>
      </w:r>
      <w:proofErr w:type="spellStart"/>
      <w:r w:rsidR="00B52DF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Темясовский</w:t>
      </w:r>
      <w:proofErr w:type="spellEnd"/>
      <w:r w:rsidR="00B52DF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A06B4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сельсовет муниципального района Баймакский район Республики Башкортостан</w:t>
      </w:r>
      <w:r w:rsidRPr="00A06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143C28">
        <w:rPr>
          <w:rFonts w:ascii="Times New Roman" w:hAnsi="Times New Roman" w:cs="Times New Roman"/>
          <w:color w:val="000000" w:themeColor="text1"/>
          <w:sz w:val="26"/>
          <w:szCs w:val="26"/>
        </w:rPr>
        <w:t>35</w:t>
      </w:r>
      <w:r w:rsidRPr="00A06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«</w:t>
      </w:r>
      <w:r w:rsidR="00143C28">
        <w:rPr>
          <w:rFonts w:ascii="Times New Roman" w:hAnsi="Times New Roman" w:cs="Times New Roman"/>
          <w:color w:val="000000" w:themeColor="text1"/>
          <w:sz w:val="26"/>
          <w:szCs w:val="26"/>
        </w:rPr>
        <w:t>16</w:t>
      </w:r>
      <w:r w:rsidRPr="00A06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143C2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августа </w:t>
      </w:r>
      <w:r w:rsidRPr="00A06B49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143C28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Pr="00A06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</w:t>
      </w:r>
      <w:r w:rsidR="0082085F" w:rsidRPr="00A06B49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82085F" w:rsidRPr="00A06B49">
        <w:rPr>
          <w:rFonts w:ascii="Times New Roman" w:hAnsi="Times New Roman" w:cs="Times New Roman"/>
          <w:color w:val="000000" w:themeColor="text1"/>
          <w:kern w:val="36"/>
          <w:sz w:val="26"/>
          <w:szCs w:val="26"/>
        </w:rPr>
        <w:t>Об утверждении Административного регламента предоставления муниципальной услуги по совершению нотариальных действий, предусмотренных законодательством в случае отсутствия в поселении нотариуса»</w:t>
      </w:r>
    </w:p>
    <w:p w14:paraId="711BA5F2" w14:textId="77777777" w:rsidR="0082085F" w:rsidRPr="00A06B49" w:rsidRDefault="0082085F" w:rsidP="00660D42">
      <w:pPr>
        <w:pStyle w:val="ConsPlusTitle"/>
        <w:ind w:left="-851"/>
        <w:jc w:val="center"/>
        <w:rPr>
          <w:rFonts w:ascii="Times New Roman" w:eastAsia="Calibri" w:hAnsi="Times New Roman" w:cs="Times New Roman"/>
          <w:b w:val="0"/>
          <w:color w:val="000000" w:themeColor="text1"/>
          <w:sz w:val="26"/>
          <w:szCs w:val="26"/>
        </w:rPr>
      </w:pPr>
    </w:p>
    <w:p w14:paraId="4CBA1832" w14:textId="29696C00" w:rsidR="00F645D9" w:rsidRDefault="00F645D9" w:rsidP="00660D42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A06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Рассмотрев </w:t>
      </w:r>
      <w:r w:rsidR="0082085F" w:rsidRPr="00A06B49">
        <w:rPr>
          <w:rFonts w:ascii="Times New Roman" w:hAnsi="Times New Roman" w:cs="Times New Roman"/>
          <w:color w:val="000000" w:themeColor="text1"/>
          <w:sz w:val="26"/>
          <w:szCs w:val="26"/>
        </w:rPr>
        <w:t>протест прокуратуры Баймакского района № Прдр-20800031-218-25/-20800031 от 04.03.2025 года</w:t>
      </w:r>
      <w:r w:rsidRPr="00A06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руководствуясь Конституцией Российской Федерации, </w:t>
      </w:r>
      <w:r w:rsidR="00BF26C4" w:rsidRPr="00A06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основами законодательства Российской Федерации о нотариате от 11.02.1993 N 4462-1, </w:t>
      </w:r>
      <w:r w:rsidR="0082085F" w:rsidRPr="00A06B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приказ</w:t>
      </w:r>
      <w:r w:rsidR="00BF26C4" w:rsidRPr="00A06B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ом</w:t>
      </w:r>
      <w:r w:rsidR="0082085F" w:rsidRPr="00A06B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Министерства Юстиции Российской Федерации от 07 февраля 2020 года № 16 «</w:t>
      </w:r>
      <w:r w:rsidR="0082085F" w:rsidRPr="00A06B49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Инструкции о порядке совершения нотариальных действий должностными лицами местного самоуправления</w:t>
      </w:r>
      <w:r w:rsidR="0082085F" w:rsidRPr="00A06B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Pr="00A06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Уставом сельского поселения </w:t>
      </w:r>
      <w:proofErr w:type="spellStart"/>
      <w:r w:rsidR="00B52DF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Темясовский</w:t>
      </w:r>
      <w:proofErr w:type="spellEnd"/>
      <w:r w:rsidRPr="00A06B4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сельсовет муниципального района Баймакский район Республики Башкортостан </w:t>
      </w:r>
      <w:r w:rsidRPr="00A06B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Администрация </w:t>
      </w:r>
      <w:r w:rsidRPr="00A06B4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сельского поселения</w:t>
      </w:r>
      <w:r w:rsidR="007879F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7879F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Темясовский</w:t>
      </w:r>
      <w:proofErr w:type="spellEnd"/>
      <w:r w:rsidR="007879F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A06B4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сельсовет муниципального района Баймакский район Республики Башкортостан</w:t>
      </w:r>
    </w:p>
    <w:p w14:paraId="1A3F0391" w14:textId="77777777" w:rsidR="006E36BB" w:rsidRPr="00A06B49" w:rsidRDefault="006E36BB" w:rsidP="00660D42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7E789D80" w14:textId="77777777" w:rsidR="00F645D9" w:rsidRDefault="00F645D9" w:rsidP="00660D42">
      <w:pPr>
        <w:autoSpaceDE w:val="0"/>
        <w:autoSpaceDN w:val="0"/>
        <w:adjustRightInd w:val="0"/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6B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ПОСТАНОВЛЯЕТ:</w:t>
      </w:r>
    </w:p>
    <w:p w14:paraId="743F30CE" w14:textId="77777777" w:rsidR="006E36BB" w:rsidRPr="00A06B49" w:rsidRDefault="006E36BB" w:rsidP="00660D42">
      <w:pPr>
        <w:autoSpaceDE w:val="0"/>
        <w:autoSpaceDN w:val="0"/>
        <w:adjustRightInd w:val="0"/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37405209" w14:textId="04DE521C" w:rsidR="00F645D9" w:rsidRPr="00A06B49" w:rsidRDefault="00F645D9" w:rsidP="00660D42">
      <w:pPr>
        <w:pStyle w:val="ConsPlusTitle"/>
        <w:ind w:left="-851" w:firstLine="708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A06B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1. Внести в постановление Администрации </w:t>
      </w:r>
      <w:r w:rsidRPr="00A06B49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сельского поселения</w:t>
      </w:r>
      <w:r w:rsidR="009A68AF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 xml:space="preserve"> </w:t>
      </w:r>
      <w:proofErr w:type="spellStart"/>
      <w:r w:rsidR="00B52DF9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Темясовский</w:t>
      </w:r>
      <w:proofErr w:type="spellEnd"/>
      <w:r w:rsidRPr="00A06B49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 xml:space="preserve"> сельсовет муниципального района Баймакский район Республики Башкортостан</w:t>
      </w:r>
      <w:r w:rsidRPr="00A06B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№</w:t>
      </w:r>
      <w:r w:rsidR="00143C2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35</w:t>
      </w:r>
      <w:r w:rsidRPr="00A06B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от </w:t>
      </w:r>
      <w:r w:rsidR="00BF26C4" w:rsidRPr="00A06B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="00143C2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16 </w:t>
      </w:r>
      <w:r w:rsidR="00BF26C4" w:rsidRPr="00A06B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</w:t>
      </w:r>
      <w:r w:rsidRPr="00A06B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143C2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августа </w:t>
      </w:r>
      <w:r w:rsidRPr="00A06B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20</w:t>
      </w:r>
      <w:r w:rsidR="00143C2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12</w:t>
      </w:r>
      <w:r w:rsidRPr="00A06B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года </w:t>
      </w:r>
      <w:r w:rsidR="00BF26C4" w:rsidRPr="00A06B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="00BF26C4" w:rsidRPr="00A06B49">
        <w:rPr>
          <w:rFonts w:ascii="Times New Roman" w:hAnsi="Times New Roman" w:cs="Times New Roman"/>
          <w:b w:val="0"/>
          <w:color w:val="000000" w:themeColor="text1"/>
          <w:kern w:val="36"/>
          <w:sz w:val="26"/>
          <w:szCs w:val="26"/>
        </w:rPr>
        <w:t>Об утверждении Административного регламента предоставления муниципальной услуги по совершению нотариальных действий, предусмотренных законодательством в случае отсутствия в поселении нотариуса»</w:t>
      </w:r>
      <w:r w:rsidR="00BF26C4" w:rsidRPr="00A06B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A06B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(далее – Административный регламент) следующие изменения:</w:t>
      </w:r>
    </w:p>
    <w:p w14:paraId="3997FF35" w14:textId="77777777" w:rsidR="00A06B49" w:rsidRPr="00A06B49" w:rsidRDefault="00F645D9" w:rsidP="00660D42">
      <w:pPr>
        <w:pStyle w:val="a3"/>
        <w:spacing w:before="0" w:beforeAutospacing="0" w:after="0" w:afterAutospacing="0"/>
        <w:ind w:left="-851" w:firstLine="540"/>
        <w:jc w:val="both"/>
        <w:rPr>
          <w:color w:val="000000" w:themeColor="text1"/>
          <w:sz w:val="26"/>
          <w:szCs w:val="26"/>
        </w:rPr>
      </w:pPr>
      <w:r w:rsidRPr="00A06B49">
        <w:rPr>
          <w:color w:val="000000" w:themeColor="text1"/>
          <w:sz w:val="26"/>
          <w:szCs w:val="26"/>
        </w:rPr>
        <w:t xml:space="preserve">1.1. </w:t>
      </w:r>
      <w:r w:rsidR="00A06B49" w:rsidRPr="00A06B49">
        <w:rPr>
          <w:color w:val="000000" w:themeColor="text1"/>
          <w:sz w:val="26"/>
          <w:szCs w:val="26"/>
        </w:rPr>
        <w:t xml:space="preserve">В пункте 1 «Общие положения» исключить слова: </w:t>
      </w:r>
    </w:p>
    <w:p w14:paraId="1726693A" w14:textId="77777777" w:rsidR="00A06B49" w:rsidRPr="00A06B49" w:rsidRDefault="00A06B49" w:rsidP="00660D42">
      <w:pPr>
        <w:pStyle w:val="a3"/>
        <w:spacing w:before="0" w:beforeAutospacing="0" w:after="0" w:afterAutospacing="0"/>
        <w:ind w:left="-851" w:firstLine="540"/>
        <w:jc w:val="both"/>
        <w:rPr>
          <w:color w:val="000000" w:themeColor="text1"/>
          <w:sz w:val="26"/>
          <w:szCs w:val="26"/>
        </w:rPr>
      </w:pPr>
      <w:r w:rsidRPr="00A06B49">
        <w:rPr>
          <w:color w:val="000000" w:themeColor="text1"/>
          <w:sz w:val="26"/>
          <w:szCs w:val="26"/>
        </w:rPr>
        <w:t xml:space="preserve">«Приказом Министерства Юстиции Российской Федерации от 27 декабря 2007 года </w:t>
      </w:r>
      <w:r w:rsidR="009A68AF">
        <w:rPr>
          <w:color w:val="000000" w:themeColor="text1"/>
          <w:sz w:val="26"/>
          <w:szCs w:val="26"/>
        </w:rPr>
        <w:t>№</w:t>
      </w:r>
      <w:r w:rsidRPr="00A06B49">
        <w:rPr>
          <w:color w:val="000000" w:themeColor="text1"/>
          <w:sz w:val="26"/>
          <w:szCs w:val="26"/>
        </w:rPr>
        <w:t xml:space="preserve"> 256 </w:t>
      </w:r>
      <w:r w:rsidR="009A68AF">
        <w:rPr>
          <w:color w:val="000000" w:themeColor="text1"/>
          <w:sz w:val="26"/>
          <w:szCs w:val="26"/>
        </w:rPr>
        <w:t>«</w:t>
      </w:r>
      <w:r w:rsidRPr="00A06B49">
        <w:rPr>
          <w:color w:val="000000" w:themeColor="text1"/>
          <w:sz w:val="26"/>
          <w:szCs w:val="26"/>
        </w:rPr>
        <w:t>Об утверждении инструкции о порядке совершения нотариальных действий Главами местных администраций поселений, специально уполномоченными должностными лицами местного самоуправления поселений»;</w:t>
      </w:r>
    </w:p>
    <w:p w14:paraId="379F88CC" w14:textId="77777777" w:rsidR="00A06B49" w:rsidRPr="00A06B49" w:rsidRDefault="00A06B49" w:rsidP="00660D42">
      <w:pPr>
        <w:pStyle w:val="a3"/>
        <w:spacing w:before="0" w:beforeAutospacing="0" w:after="0" w:afterAutospacing="0"/>
        <w:ind w:left="-851" w:firstLine="540"/>
        <w:jc w:val="both"/>
        <w:rPr>
          <w:sz w:val="26"/>
          <w:szCs w:val="26"/>
        </w:rPr>
      </w:pPr>
      <w:r w:rsidRPr="00A06B49">
        <w:rPr>
          <w:color w:val="000000" w:themeColor="text1"/>
          <w:sz w:val="26"/>
          <w:szCs w:val="26"/>
        </w:rPr>
        <w:t xml:space="preserve"> </w:t>
      </w:r>
      <w:r w:rsidRPr="00A06B49">
        <w:rPr>
          <w:sz w:val="26"/>
          <w:szCs w:val="26"/>
        </w:rPr>
        <w:t xml:space="preserve">1.2. Пункт 3.1 изложить в новой редакции: </w:t>
      </w:r>
    </w:p>
    <w:p w14:paraId="7E4FD2D2" w14:textId="77777777" w:rsidR="00A06B49" w:rsidRPr="00A06B49" w:rsidRDefault="00A06B49" w:rsidP="00660D42">
      <w:pPr>
        <w:pStyle w:val="a3"/>
        <w:spacing w:before="0" w:beforeAutospacing="0" w:after="0" w:afterAutospacing="0"/>
        <w:ind w:left="-851" w:firstLine="540"/>
        <w:jc w:val="both"/>
        <w:rPr>
          <w:sz w:val="26"/>
          <w:szCs w:val="26"/>
        </w:rPr>
      </w:pPr>
      <w:r w:rsidRPr="00A06B49">
        <w:rPr>
          <w:color w:val="2E2E2E"/>
          <w:sz w:val="26"/>
          <w:szCs w:val="26"/>
        </w:rPr>
        <w:lastRenderedPageBreak/>
        <w:t>В Администрации сельского поселения в соответствии с Основами законодательства Российской Федерации о нотариате, совершаются следующие нотариальные действия, предусмотренные в случае отсутствия в поселении нотариуса</w:t>
      </w:r>
      <w:r w:rsidRPr="00A06B49">
        <w:rPr>
          <w:sz w:val="26"/>
          <w:szCs w:val="26"/>
        </w:rPr>
        <w:t xml:space="preserve">: </w:t>
      </w:r>
    </w:p>
    <w:p w14:paraId="5757C4E3" w14:textId="77777777" w:rsidR="00A06B49" w:rsidRPr="00A06B49" w:rsidRDefault="00A06B49" w:rsidP="00660D42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6B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2) удостоверять доверенности, за исключением доверенностей на распоряжение недвижимым имуществом;</w:t>
      </w:r>
    </w:p>
    <w:p w14:paraId="5D292961" w14:textId="77777777" w:rsidR="00A06B49" w:rsidRPr="00A06B49" w:rsidRDefault="00A06B49" w:rsidP="00660D42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6B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3) по принятию мер по охране наследственного имущества путем производства описи наследственного имущества;</w:t>
      </w:r>
    </w:p>
    <w:p w14:paraId="0F25642E" w14:textId="77777777" w:rsidR="00A06B49" w:rsidRPr="00A06B49" w:rsidRDefault="00A06B49" w:rsidP="00660D42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6B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4) по свидетельствованию верности копий документов и выписок из них;</w:t>
      </w:r>
    </w:p>
    <w:p w14:paraId="2880E871" w14:textId="77777777" w:rsidR="00A06B49" w:rsidRPr="00A06B49" w:rsidRDefault="00A06B49" w:rsidP="00660D42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6B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5) по свидетельствованию подлинности подписи на документах;</w:t>
      </w:r>
    </w:p>
    <w:p w14:paraId="74620593" w14:textId="77777777" w:rsidR="00A06B49" w:rsidRPr="00A06B49" w:rsidRDefault="00A06B49" w:rsidP="00660D42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6B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6) удостоверению сведений о лицах в случаях, предусмотренных законодательством Российской Федерации;</w:t>
      </w:r>
    </w:p>
    <w:p w14:paraId="6F7CC007" w14:textId="77777777" w:rsidR="00A06B49" w:rsidRPr="00A06B49" w:rsidRDefault="00A06B49" w:rsidP="00660D42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6B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7) удостоверению факта нахождения гражданина в живых;</w:t>
      </w:r>
    </w:p>
    <w:p w14:paraId="1FDFAE7A" w14:textId="77777777" w:rsidR="00A06B49" w:rsidRPr="00A06B49" w:rsidRDefault="00A06B49" w:rsidP="00660D42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6B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7.1) удостоверению тождественности собственноручной подписи инвалида по зрению, проживающего на территории поселения, с факсимильным воспроизведением его собственноручной подписи;</w:t>
      </w:r>
    </w:p>
    <w:p w14:paraId="63354161" w14:textId="77777777" w:rsidR="00A06B49" w:rsidRPr="00A06B49" w:rsidRDefault="00A06B49" w:rsidP="00660D42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6B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8) удостоверению факта нахождения гражданина в определенном месте;</w:t>
      </w:r>
    </w:p>
    <w:p w14:paraId="0D1A15E3" w14:textId="77777777" w:rsidR="00A06B49" w:rsidRPr="00A06B49" w:rsidRDefault="00A06B49" w:rsidP="00660D42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6B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9) удостоверению тождественности гражданина с лицом, изображенным на фотографии;</w:t>
      </w:r>
    </w:p>
    <w:p w14:paraId="3CC64B4E" w14:textId="77777777" w:rsidR="00A06B49" w:rsidRPr="00A06B49" w:rsidRDefault="00A06B49" w:rsidP="00660D42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6B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10) удостоверению времени предъявления документа;</w:t>
      </w:r>
    </w:p>
    <w:p w14:paraId="1E43BEC3" w14:textId="77777777" w:rsidR="00A06B49" w:rsidRPr="00A06B49" w:rsidRDefault="00A06B49" w:rsidP="00660D42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6B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11) удостоверению равнозначности электронного документа документу на бумажном носителе;</w:t>
      </w:r>
    </w:p>
    <w:p w14:paraId="27FA06FF" w14:textId="77777777" w:rsidR="00A06B49" w:rsidRPr="00A06B49" w:rsidRDefault="00A06B49" w:rsidP="00660D42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6B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12) удостоверение равнозначности документа на бумажном носителе электронному документу;</w:t>
      </w:r>
    </w:p>
    <w:p w14:paraId="3DEB3B67" w14:textId="77777777" w:rsidR="000942EC" w:rsidRDefault="00A06B49" w:rsidP="000942EC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6B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13) выдача дубликатов документов, выражающих содержание нотариально удостоверенных сделок.</w:t>
      </w:r>
    </w:p>
    <w:p w14:paraId="0452C54C" w14:textId="77777777" w:rsidR="000942EC" w:rsidRDefault="000942EC" w:rsidP="000942EC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942EC">
        <w:rPr>
          <w:rFonts w:ascii="Times New Roman" w:hAnsi="Times New Roman" w:cs="Times New Roman"/>
          <w:sz w:val="26"/>
          <w:szCs w:val="26"/>
        </w:rPr>
        <w:t xml:space="preserve">1.3. Исключить из п. 3.2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942EC">
        <w:rPr>
          <w:rFonts w:ascii="Times New Roman" w:hAnsi="Times New Roman" w:cs="Times New Roman"/>
          <w:sz w:val="26"/>
          <w:szCs w:val="26"/>
        </w:rPr>
        <w:t>Удостоверение завещаний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7667B725" w14:textId="77777777" w:rsidR="00A4622F" w:rsidRDefault="000942EC" w:rsidP="00A4622F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942EC">
        <w:rPr>
          <w:rFonts w:ascii="Times New Roman" w:hAnsi="Times New Roman" w:cs="Times New Roman"/>
          <w:sz w:val="26"/>
          <w:szCs w:val="26"/>
        </w:rPr>
        <w:t xml:space="preserve">1.4. В пункте 3.2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942EC">
        <w:rPr>
          <w:rFonts w:ascii="Times New Roman" w:hAnsi="Times New Roman" w:cs="Times New Roman"/>
          <w:sz w:val="26"/>
          <w:szCs w:val="26"/>
        </w:rPr>
        <w:t>Удостоверение доверенностей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942EC">
        <w:rPr>
          <w:rFonts w:ascii="Times New Roman" w:hAnsi="Times New Roman" w:cs="Times New Roman"/>
          <w:sz w:val="26"/>
          <w:szCs w:val="26"/>
        </w:rPr>
        <w:t xml:space="preserve"> дополнить словами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942EC">
        <w:rPr>
          <w:rFonts w:ascii="Times New Roman" w:hAnsi="Times New Roman" w:cs="Times New Roman"/>
          <w:sz w:val="26"/>
          <w:szCs w:val="26"/>
        </w:rPr>
        <w:t>за исключением доверенностей на распоряжение недвижимым имуществом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4622F">
        <w:rPr>
          <w:rFonts w:ascii="Times New Roman" w:hAnsi="Times New Roman" w:cs="Times New Roman"/>
          <w:sz w:val="26"/>
          <w:szCs w:val="26"/>
        </w:rPr>
        <w:t>.</w:t>
      </w:r>
    </w:p>
    <w:p w14:paraId="03E9EBAC" w14:textId="77777777" w:rsidR="00A4622F" w:rsidRDefault="00A4622F" w:rsidP="00A4622F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942EC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0942EC">
        <w:rPr>
          <w:rFonts w:ascii="Times New Roman" w:hAnsi="Times New Roman" w:cs="Times New Roman"/>
          <w:sz w:val="26"/>
          <w:szCs w:val="26"/>
        </w:rPr>
        <w:t xml:space="preserve">. В пункте 3.2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4622F">
        <w:rPr>
          <w:rFonts w:ascii="Times New Roman" w:hAnsi="Times New Roman" w:cs="Times New Roman"/>
          <w:color w:val="000000" w:themeColor="text1"/>
          <w:sz w:val="26"/>
          <w:szCs w:val="26"/>
        </w:rPr>
        <w:t>Принятие мер по охране наследственного имущества и в случае необходимости меры по управлению им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942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заменить </w:t>
      </w:r>
      <w:r w:rsidRPr="000942EC">
        <w:rPr>
          <w:rFonts w:ascii="Times New Roman" w:hAnsi="Times New Roman" w:cs="Times New Roman"/>
          <w:sz w:val="26"/>
          <w:szCs w:val="26"/>
        </w:rPr>
        <w:t xml:space="preserve">словами </w:t>
      </w:r>
      <w:r>
        <w:rPr>
          <w:rFonts w:ascii="Times New Roman" w:hAnsi="Times New Roman" w:cs="Times New Roman"/>
          <w:sz w:val="26"/>
          <w:szCs w:val="26"/>
        </w:rPr>
        <w:t>«Принятие мер по охране наследственного имущества путем производства описи наследственного имущества».</w:t>
      </w:r>
    </w:p>
    <w:p w14:paraId="4002E83F" w14:textId="6BAD47E0" w:rsidR="00A4622F" w:rsidRDefault="00F645D9" w:rsidP="00A4622F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942EC">
        <w:rPr>
          <w:rFonts w:ascii="Times New Roman" w:hAnsi="Times New Roman" w:cs="Times New Roman"/>
          <w:sz w:val="26"/>
          <w:szCs w:val="26"/>
        </w:rPr>
        <w:t xml:space="preserve">2. Настоящее постановление опубликовать на официальном сайте сельского поселения </w:t>
      </w:r>
      <w:proofErr w:type="spellStart"/>
      <w:r w:rsidR="00B52DF9">
        <w:rPr>
          <w:rFonts w:ascii="Times New Roman" w:hAnsi="Times New Roman" w:cs="Times New Roman"/>
          <w:sz w:val="26"/>
          <w:szCs w:val="26"/>
        </w:rPr>
        <w:t>Темясовский</w:t>
      </w:r>
      <w:proofErr w:type="spellEnd"/>
      <w:r w:rsidR="00B52DF9">
        <w:rPr>
          <w:rFonts w:ascii="Times New Roman" w:hAnsi="Times New Roman" w:cs="Times New Roman"/>
          <w:sz w:val="26"/>
          <w:szCs w:val="26"/>
        </w:rPr>
        <w:t xml:space="preserve"> </w:t>
      </w:r>
      <w:r w:rsidRPr="000942EC">
        <w:rPr>
          <w:rFonts w:ascii="Times New Roman" w:hAnsi="Times New Roman" w:cs="Times New Roman"/>
          <w:sz w:val="26"/>
          <w:szCs w:val="26"/>
        </w:rPr>
        <w:t xml:space="preserve">и на информационном стенде в здании администрации сельского поселения по адресу: Республика Башкортостан, Баймакский район, </w:t>
      </w:r>
      <w:proofErr w:type="spellStart"/>
      <w:r w:rsidR="00B52DF9">
        <w:rPr>
          <w:rFonts w:ascii="Times New Roman" w:hAnsi="Times New Roman" w:cs="Times New Roman"/>
          <w:sz w:val="26"/>
          <w:szCs w:val="26"/>
        </w:rPr>
        <w:t>с.Темясово</w:t>
      </w:r>
      <w:proofErr w:type="spellEnd"/>
      <w:r w:rsidR="00B52DF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52DF9">
        <w:rPr>
          <w:rFonts w:ascii="Times New Roman" w:hAnsi="Times New Roman" w:cs="Times New Roman"/>
          <w:sz w:val="26"/>
          <w:szCs w:val="26"/>
        </w:rPr>
        <w:t>ул.Почтовая</w:t>
      </w:r>
      <w:proofErr w:type="spellEnd"/>
      <w:r w:rsidR="00B52DF9">
        <w:rPr>
          <w:rFonts w:ascii="Times New Roman" w:hAnsi="Times New Roman" w:cs="Times New Roman"/>
          <w:sz w:val="26"/>
          <w:szCs w:val="26"/>
        </w:rPr>
        <w:t>, 6</w:t>
      </w:r>
      <w:r w:rsidR="00A4622F">
        <w:rPr>
          <w:rFonts w:ascii="Times New Roman" w:hAnsi="Times New Roman" w:cs="Times New Roman"/>
          <w:sz w:val="26"/>
          <w:szCs w:val="26"/>
        </w:rPr>
        <w:t>.</w:t>
      </w:r>
    </w:p>
    <w:p w14:paraId="4A948CA8" w14:textId="77777777" w:rsidR="00F645D9" w:rsidRPr="00A4622F" w:rsidRDefault="00F645D9" w:rsidP="00A4622F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942EC">
        <w:rPr>
          <w:rFonts w:ascii="Times New Roman" w:hAnsi="Times New Roman" w:cs="Times New Roman"/>
          <w:sz w:val="26"/>
          <w:szCs w:val="26"/>
        </w:rPr>
        <w:t>3. Контроль за исполнением настоящего постановления оставляю за собой.</w:t>
      </w:r>
    </w:p>
    <w:p w14:paraId="3FE4E5B8" w14:textId="77777777" w:rsidR="00F645D9" w:rsidRPr="000942EC" w:rsidRDefault="00F645D9" w:rsidP="00F645D9">
      <w:pPr>
        <w:spacing w:after="0" w:line="240" w:lineRule="auto"/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</w:pPr>
    </w:p>
    <w:p w14:paraId="4B4D91C5" w14:textId="77777777" w:rsidR="00F645D9" w:rsidRPr="000942EC" w:rsidRDefault="00F645D9" w:rsidP="00F645D9">
      <w:pPr>
        <w:spacing w:after="0" w:line="240" w:lineRule="auto"/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</w:pPr>
    </w:p>
    <w:p w14:paraId="79DE08CE" w14:textId="78CF8349" w:rsidR="00F645D9" w:rsidRPr="000942EC" w:rsidRDefault="00F645D9" w:rsidP="00F645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сельского поселения                                                 </w:t>
      </w:r>
      <w:proofErr w:type="spellStart"/>
      <w:r w:rsidR="00B52DF9">
        <w:rPr>
          <w:rFonts w:ascii="Times New Roman" w:eastAsia="Times New Roman" w:hAnsi="Times New Roman" w:cs="Times New Roman"/>
          <w:sz w:val="26"/>
          <w:szCs w:val="26"/>
          <w:lang w:eastAsia="ru-RU"/>
        </w:rPr>
        <w:t>А.Г.Байрамгулова</w:t>
      </w:r>
      <w:proofErr w:type="spellEnd"/>
    </w:p>
    <w:p w14:paraId="5604C9A9" w14:textId="77777777" w:rsidR="00F645D9" w:rsidRPr="000942EC" w:rsidRDefault="00F645D9" w:rsidP="00F645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B937EE" w14:textId="77777777" w:rsidR="00F645D9" w:rsidRDefault="00F645D9"/>
    <w:sectPr w:rsidR="00F64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Bashk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D9"/>
    <w:rsid w:val="000942EC"/>
    <w:rsid w:val="00143C28"/>
    <w:rsid w:val="00660D42"/>
    <w:rsid w:val="006E36BB"/>
    <w:rsid w:val="007879FF"/>
    <w:rsid w:val="007F1C86"/>
    <w:rsid w:val="0082085F"/>
    <w:rsid w:val="00985320"/>
    <w:rsid w:val="009A68AF"/>
    <w:rsid w:val="00A06B49"/>
    <w:rsid w:val="00A4622F"/>
    <w:rsid w:val="00B52DF9"/>
    <w:rsid w:val="00BF26C4"/>
    <w:rsid w:val="00E045E8"/>
    <w:rsid w:val="00F645D9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E630"/>
  <w15:chartTrackingRefBased/>
  <w15:docId w15:val="{558B63BB-84E8-40BF-BC9D-DDD467E7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45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6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semiHidden/>
    <w:unhideWhenUsed/>
    <w:rsid w:val="00B52DF9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B52DF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B52D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B52D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B52DF9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4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mys-sp@yandex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temys-s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PC-365</cp:lastModifiedBy>
  <cp:revision>4</cp:revision>
  <cp:lastPrinted>2025-03-17T12:46:00Z</cp:lastPrinted>
  <dcterms:created xsi:type="dcterms:W3CDTF">2025-03-17T12:45:00Z</dcterms:created>
  <dcterms:modified xsi:type="dcterms:W3CDTF">2025-03-17T12:46:00Z</dcterms:modified>
</cp:coreProperties>
</file>